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4898" w:rsidR="00DD259F" w:rsidP="005B7AC9" w:rsidRDefault="00DD259F" w14:paraId="da015a0" w14:textId="da015a0">
      <w:pPr>
        <w15:collapsed w:val="false"/>
        <w:rPr>
          <w:rFonts w:cs="Arial"/>
          <w:b w:val="false"/>
        </w:rPr>
      </w:pPr>
      <w:bookmarkStart w:name="_GoBack" w:id="0"/>
      <w:bookmarkEnd w:id="0"/>
      <w:r w:rsidRPr="00844898">
        <w:rPr>
          <w:rFonts w:cs="Arial"/>
          <w:b w:val="false"/>
        </w:rPr>
        <w:t>REPUBLIKA HRVATSKA</w:t>
      </w:r>
    </w:p>
    <w:p w:rsidRPr="0084489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844898">
        <w:rPr>
          <w:rFonts w:cs="Arial"/>
          <w:b w:val="false"/>
        </w:rPr>
        <w:t>TRGOVAČKI SUD U RIJECI</w:t>
      </w:r>
      <w:r w:rsidRPr="00844898" w:rsidR="006D1F4A">
        <w:rPr>
          <w:rFonts w:cs="Arial"/>
          <w:b w:val="false"/>
        </w:rPr>
        <w:tab/>
      </w:r>
    </w:p>
    <w:p w:rsidRPr="00844898" w:rsidR="00144160" w:rsidP="005B7AC9" w:rsidRDefault="00DD259F">
      <w:pPr>
        <w:rPr>
          <w:rFonts w:cs="Arial"/>
          <w:b w:val="false"/>
        </w:rPr>
      </w:pPr>
      <w:r w:rsidRPr="00844898">
        <w:rPr>
          <w:rFonts w:cs="Arial"/>
          <w:b w:val="false"/>
        </w:rPr>
        <w:t>ZADARSKA 1 i 3</w:t>
      </w:r>
    </w:p>
    <w:p w:rsidRPr="00844898" w:rsidR="0027103A" w:rsidP="005B7AC9" w:rsidRDefault="0027103A">
      <w:pPr>
        <w:rPr>
          <w:rFonts w:cs="Arial"/>
          <w:b w:val="false"/>
        </w:rPr>
      </w:pPr>
    </w:p>
    <w:p w:rsidRPr="00844898" w:rsidR="00613796" w:rsidP="005B7AC9" w:rsidRDefault="00613796">
      <w:pPr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>Z A P I S N I K</w:t>
      </w:r>
    </w:p>
    <w:p w:rsidRPr="00844898" w:rsidR="000F7AD9" w:rsidP="00A11924" w:rsidRDefault="00405860">
      <w:pPr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>o</w:t>
      </w:r>
      <w:r w:rsidRPr="00844898" w:rsidR="00560DA5">
        <w:rPr>
          <w:rFonts w:cs="Arial"/>
          <w:b w:val="false"/>
          <w:bCs/>
        </w:rPr>
        <w:t>d</w:t>
      </w:r>
      <w:r w:rsidRPr="00844898" w:rsidR="001C161A">
        <w:rPr>
          <w:rFonts w:cs="Arial"/>
          <w:b w:val="false"/>
          <w:bCs/>
        </w:rPr>
        <w:t xml:space="preserve"> </w:t>
      </w:r>
      <w:r w:rsidR="00CB522F">
        <w:rPr>
          <w:rFonts w:cs="Arial"/>
          <w:b w:val="false"/>
          <w:bCs/>
        </w:rPr>
        <w:t>24</w:t>
      </w:r>
      <w:r w:rsidR="00285990">
        <w:rPr>
          <w:rFonts w:cs="Arial"/>
          <w:b w:val="false"/>
          <w:bCs/>
        </w:rPr>
        <w:t>. ožujka</w:t>
      </w:r>
      <w:r w:rsidR="00EC62B9">
        <w:rPr>
          <w:rFonts w:cs="Arial"/>
          <w:b w:val="false"/>
          <w:bCs/>
        </w:rPr>
        <w:t xml:space="preserve"> 2022</w:t>
      </w:r>
      <w:r w:rsidRPr="00844898" w:rsidR="00A85AFB">
        <w:rPr>
          <w:rFonts w:cs="Arial"/>
          <w:b w:val="false"/>
          <w:bCs/>
        </w:rPr>
        <w:t>.</w:t>
      </w:r>
      <w:r w:rsidRPr="00844898" w:rsidR="0019114E">
        <w:rPr>
          <w:rFonts w:cs="Arial"/>
          <w:b w:val="false"/>
          <w:bCs/>
        </w:rPr>
        <w:t xml:space="preserve"> godine</w:t>
      </w:r>
      <w:r w:rsidRPr="00844898" w:rsidR="00B82A55">
        <w:rPr>
          <w:rFonts w:cs="Arial"/>
          <w:b w:val="false"/>
          <w:bCs/>
        </w:rPr>
        <w:t xml:space="preserve"> </w:t>
      </w:r>
    </w:p>
    <w:p w:rsidRPr="00844898" w:rsidR="0027103A" w:rsidP="005B7AC9" w:rsidRDefault="00A24FE2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u prethodnom postupku </w:t>
      </w:r>
      <w:r w:rsidRPr="00844898" w:rsidR="00613796">
        <w:rPr>
          <w:rFonts w:cs="Arial"/>
          <w:b w:val="false"/>
        </w:rPr>
        <w:t>radi</w:t>
      </w:r>
      <w:r w:rsidRPr="00844898" w:rsidR="006372B4">
        <w:rPr>
          <w:rFonts w:cs="Arial"/>
          <w:b w:val="false"/>
        </w:rPr>
        <w:t xml:space="preserve"> očitovanja o prijedlogu i</w:t>
      </w:r>
      <w:r w:rsidRPr="00844898" w:rsidR="00613796">
        <w:rPr>
          <w:rFonts w:cs="Arial"/>
          <w:b w:val="false"/>
        </w:rPr>
        <w:t xml:space="preserve"> </w:t>
      </w:r>
      <w:r w:rsidRPr="00844898" w:rsidR="00B468D0">
        <w:rPr>
          <w:rFonts w:cs="Arial"/>
          <w:b w:val="false"/>
        </w:rPr>
        <w:t>rasprave o</w:t>
      </w:r>
      <w:r w:rsidRPr="00844898" w:rsidR="00727FC2">
        <w:rPr>
          <w:rFonts w:cs="Arial"/>
          <w:b w:val="false"/>
        </w:rPr>
        <w:t xml:space="preserve"> </w:t>
      </w:r>
      <w:r w:rsidRPr="00844898" w:rsidR="00E279D6">
        <w:rPr>
          <w:rFonts w:cs="Arial"/>
          <w:b w:val="false"/>
        </w:rPr>
        <w:t>pretpostavk</w:t>
      </w:r>
      <w:r w:rsidRPr="00844898" w:rsidR="00B468D0">
        <w:rPr>
          <w:rFonts w:cs="Arial"/>
          <w:b w:val="false"/>
        </w:rPr>
        <w:t>ama</w:t>
      </w:r>
      <w:r w:rsidRPr="00844898" w:rsidR="00E279D6">
        <w:rPr>
          <w:rFonts w:cs="Arial"/>
          <w:b w:val="false"/>
        </w:rPr>
        <w:t xml:space="preserve"> </w:t>
      </w:r>
      <w:r w:rsidRPr="00844898" w:rsidR="006F49A9">
        <w:rPr>
          <w:rFonts w:cs="Arial"/>
          <w:b w:val="false"/>
        </w:rPr>
        <w:t xml:space="preserve">za otvaranje </w:t>
      </w:r>
      <w:r w:rsidRPr="00844898" w:rsidR="00560DA5">
        <w:rPr>
          <w:rFonts w:cs="Arial"/>
          <w:b w:val="false"/>
        </w:rPr>
        <w:t xml:space="preserve">stečajnog </w:t>
      </w:r>
      <w:r w:rsidRPr="00844898" w:rsidR="00613796">
        <w:rPr>
          <w:rFonts w:cs="Arial"/>
          <w:b w:val="false"/>
        </w:rPr>
        <w:t>postupka nad</w:t>
      </w:r>
      <w:r w:rsidRPr="00844898" w:rsidR="00F844AC">
        <w:rPr>
          <w:rFonts w:cs="Arial"/>
          <w:b w:val="false"/>
        </w:rPr>
        <w:t xml:space="preserve"> dužnikom trgovačkim društvom</w:t>
      </w:r>
      <w:r w:rsidRPr="00844898" w:rsidR="00613796">
        <w:rPr>
          <w:rFonts w:cs="Arial"/>
          <w:b w:val="false"/>
        </w:rPr>
        <w:t xml:space="preserve"> </w:t>
      </w:r>
      <w:r w:rsidRPr="00CB522F" w:rsidR="00CB522F">
        <w:rPr>
          <w:rFonts w:cs="Arial"/>
          <w:b w:val="false"/>
        </w:rPr>
        <w:t>IZVORNA VISOKOGRADNJA jednostavno društvo s ograničenom odgovornošću za građenje i usluge, Grižane-Belgrad (Općina Vinodolska), Kamenjak 88</w:t>
      </w:r>
      <w:r w:rsidRPr="00844898" w:rsidR="00A11924">
        <w:rPr>
          <w:rFonts w:cs="Arial"/>
          <w:b w:val="false"/>
        </w:rPr>
        <w:t>.</w:t>
      </w:r>
    </w:p>
    <w:p w:rsidRPr="00844898" w:rsidR="00FF65FE" w:rsidP="005B7AC9" w:rsidRDefault="00FF65FE">
      <w:pPr>
        <w:jc w:val="both"/>
        <w:rPr>
          <w:rFonts w:cs="Arial"/>
          <w:b w:val="false"/>
        </w:rPr>
      </w:pPr>
    </w:p>
    <w:p w:rsidRPr="00844898" w:rsidR="00613796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OD SUDA PRISUTNI:</w:t>
      </w:r>
    </w:p>
    <w:p w:rsidRPr="00844898" w:rsidR="00613796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Daniela Korlević, sudac</w:t>
      </w:r>
    </w:p>
    <w:p w:rsidR="00D92A4E" w:rsidP="000E4AFD" w:rsidRDefault="00A11924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Dajana Jurković</w:t>
      </w:r>
      <w:r w:rsidRPr="00844898" w:rsidR="00613796">
        <w:rPr>
          <w:rFonts w:cs="Arial"/>
          <w:b w:val="false"/>
        </w:rPr>
        <w:t>, zapisničar</w:t>
      </w:r>
    </w:p>
    <w:p w:rsidRPr="00844898" w:rsidR="0027103A" w:rsidP="0088250B" w:rsidRDefault="00DE35DA">
      <w:pPr>
        <w:rPr>
          <w:rFonts w:cs="Arial"/>
          <w:b w:val="false"/>
        </w:rPr>
      </w:pPr>
      <w:r>
        <w:rPr>
          <w:rFonts w:cs="Arial"/>
          <w:b w:val="false"/>
        </w:rPr>
        <w:t>Sara Ovuka, privremeni stečajni upravitelj</w:t>
      </w:r>
    </w:p>
    <w:p w:rsidRPr="00844898" w:rsidR="00FF65FE" w:rsidP="0088250B" w:rsidRDefault="00FF65FE">
      <w:pPr>
        <w:rPr>
          <w:rFonts w:cs="Arial"/>
          <w:b w:val="false"/>
        </w:rPr>
      </w:pPr>
    </w:p>
    <w:p w:rsidRPr="00844898" w:rsidR="00613796" w:rsidP="005B7AC9" w:rsidRDefault="009168D8">
      <w:pPr>
        <w:jc w:val="center"/>
        <w:rPr>
          <w:rFonts w:cs="Arial"/>
          <w:b w:val="false"/>
        </w:rPr>
      </w:pPr>
      <w:r w:rsidRPr="00844898">
        <w:rPr>
          <w:rFonts w:cs="Arial"/>
          <w:b w:val="false"/>
        </w:rPr>
        <w:t>Početak u</w:t>
      </w:r>
      <w:r w:rsidRPr="00844898" w:rsidR="00CF16F2">
        <w:rPr>
          <w:rFonts w:cs="Arial"/>
          <w:b w:val="false"/>
        </w:rPr>
        <w:t xml:space="preserve"> </w:t>
      </w:r>
      <w:r w:rsidR="00003688">
        <w:rPr>
          <w:rFonts w:cs="Arial"/>
          <w:b w:val="false"/>
        </w:rPr>
        <w:t>09</w:t>
      </w:r>
      <w:r w:rsidRPr="00844898" w:rsidR="00613796">
        <w:rPr>
          <w:rFonts w:cs="Arial"/>
          <w:b w:val="false"/>
        </w:rPr>
        <w:t>:</w:t>
      </w:r>
      <w:r w:rsidR="00003688">
        <w:rPr>
          <w:rFonts w:cs="Arial"/>
          <w:b w:val="false"/>
        </w:rPr>
        <w:t>30</w:t>
      </w:r>
      <w:r w:rsidRPr="00844898" w:rsidR="00613796">
        <w:rPr>
          <w:rFonts w:cs="Arial"/>
          <w:b w:val="false"/>
        </w:rPr>
        <w:t xml:space="preserve"> sati</w:t>
      </w:r>
    </w:p>
    <w:p w:rsidRPr="00844898" w:rsidR="0027103A" w:rsidP="005B7AC9" w:rsidRDefault="0027103A">
      <w:pPr>
        <w:jc w:val="both"/>
        <w:rPr>
          <w:rFonts w:cs="Arial"/>
          <w:b w:val="false"/>
        </w:rPr>
      </w:pPr>
    </w:p>
    <w:p w:rsidRPr="00844898" w:rsidR="00613796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Utvrđuje se da su na današnje ročište pristupili:</w:t>
      </w:r>
    </w:p>
    <w:p w:rsidRPr="00844898" w:rsidR="00E96CC2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Za predlagatelja</w:t>
      </w:r>
      <w:r w:rsidRPr="00844898" w:rsidR="00E96CC2">
        <w:rPr>
          <w:rFonts w:cs="Arial"/>
          <w:b w:val="false"/>
        </w:rPr>
        <w:t>:</w:t>
      </w:r>
      <w:r w:rsidRPr="00844898" w:rsidR="00481E2D">
        <w:rPr>
          <w:rFonts w:cs="Arial"/>
          <w:b w:val="false"/>
        </w:rPr>
        <w:t xml:space="preserve"> </w:t>
      </w:r>
      <w:r w:rsidRPr="00844898" w:rsidR="001A015C">
        <w:rPr>
          <w:rFonts w:cs="Arial"/>
          <w:b w:val="false"/>
        </w:rPr>
        <w:t xml:space="preserve">nitko, dostava poziva uredno iskazana  </w:t>
      </w:r>
    </w:p>
    <w:p w:rsidRPr="00844898" w:rsidR="001A015C" w:rsidP="005B7AC9" w:rsidRDefault="001A015C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Za dužnika: </w:t>
      </w:r>
      <w:r w:rsidRPr="00844898" w:rsidR="00CB522F">
        <w:rPr>
          <w:rFonts w:cs="Arial"/>
          <w:b w:val="false"/>
        </w:rPr>
        <w:t xml:space="preserve">nitko, dostava poziva uredno iskazana  </w:t>
      </w:r>
    </w:p>
    <w:p w:rsidRPr="00844898" w:rsidR="009E23B7" w:rsidP="009E23B7" w:rsidRDefault="007E4088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Za FINA: nitko, dostava poziva uredno iskazana  </w:t>
      </w:r>
    </w:p>
    <w:p w:rsidRPr="00844898" w:rsidR="00634D76" w:rsidP="009E23B7" w:rsidRDefault="00634D76">
      <w:pPr>
        <w:jc w:val="both"/>
        <w:rPr>
          <w:rFonts w:cs="Arial"/>
          <w:b w:val="false"/>
        </w:rPr>
      </w:pPr>
    </w:p>
    <w:p w:rsidRPr="00003688" w:rsidR="003F1062" w:rsidP="00003688" w:rsidRDefault="003F1062">
      <w:pPr>
        <w:ind w:firstLine="720"/>
        <w:jc w:val="both"/>
        <w:rPr>
          <w:rFonts w:cs="Arial"/>
        </w:rPr>
      </w:pPr>
      <w:r w:rsidRPr="00844898">
        <w:rPr>
          <w:rFonts w:cs="Arial"/>
          <w:b w:val="false"/>
        </w:rPr>
        <w:t xml:space="preserve">Utvrđuje se da </w:t>
      </w:r>
      <w:r w:rsidR="00845DC2">
        <w:rPr>
          <w:rFonts w:cs="Arial"/>
          <w:b w:val="false"/>
        </w:rPr>
        <w:t xml:space="preserve">u </w:t>
      </w:r>
      <w:r w:rsidRPr="00844898">
        <w:rPr>
          <w:rFonts w:cs="Arial"/>
          <w:b w:val="false"/>
        </w:rPr>
        <w:t>spisu pril</w:t>
      </w:r>
      <w:r w:rsidRPr="00844898" w:rsidR="00F65E5D">
        <w:rPr>
          <w:rFonts w:cs="Arial"/>
          <w:b w:val="false"/>
        </w:rPr>
        <w:t xml:space="preserve">eži podnesak predlagatelja od </w:t>
      </w:r>
      <w:r w:rsidR="00003688">
        <w:rPr>
          <w:rFonts w:cs="Arial"/>
          <w:b w:val="false"/>
        </w:rPr>
        <w:t>7</w:t>
      </w:r>
      <w:r w:rsidR="00285990">
        <w:rPr>
          <w:rFonts w:cs="Arial"/>
          <w:b w:val="false"/>
        </w:rPr>
        <w:t>. ožujka</w:t>
      </w:r>
      <w:r w:rsidR="00EC62B9">
        <w:rPr>
          <w:rFonts w:cs="Arial"/>
          <w:b w:val="false"/>
        </w:rPr>
        <w:t xml:space="preserve"> 2022</w:t>
      </w:r>
      <w:r w:rsidRPr="00844898">
        <w:rPr>
          <w:rFonts w:cs="Arial"/>
          <w:b w:val="false"/>
        </w:rPr>
        <w:t>. godine pre</w:t>
      </w:r>
      <w:r w:rsidRPr="00844898" w:rsidR="00F65E5D">
        <w:rPr>
          <w:rFonts w:cs="Arial"/>
          <w:b w:val="false"/>
        </w:rPr>
        <w:t xml:space="preserve">ma kojem dužnik na dan </w:t>
      </w:r>
      <w:r w:rsidR="00003688">
        <w:rPr>
          <w:rFonts w:cs="Arial"/>
          <w:b w:val="false"/>
        </w:rPr>
        <w:t>7</w:t>
      </w:r>
      <w:r w:rsidR="00285990">
        <w:rPr>
          <w:rFonts w:cs="Arial"/>
          <w:b w:val="false"/>
        </w:rPr>
        <w:t>. ožujka</w:t>
      </w:r>
      <w:r w:rsidR="00EC62B9">
        <w:rPr>
          <w:rFonts w:cs="Arial"/>
          <w:b w:val="false"/>
        </w:rPr>
        <w:t xml:space="preserve"> 2022</w:t>
      </w:r>
      <w:r w:rsidRPr="00844898">
        <w:rPr>
          <w:rFonts w:cs="Arial"/>
          <w:b w:val="false"/>
        </w:rPr>
        <w:t xml:space="preserve">. godine u Očevidniku redoslijeda osnova za plaćanje </w:t>
      </w:r>
      <w:r w:rsidRPr="00844898" w:rsidR="00872BE9">
        <w:rPr>
          <w:rFonts w:cs="Arial"/>
          <w:b w:val="false"/>
        </w:rPr>
        <w:t xml:space="preserve">ima </w:t>
      </w:r>
      <w:r w:rsidRPr="00844898">
        <w:rPr>
          <w:rFonts w:cs="Arial"/>
          <w:b w:val="false"/>
        </w:rPr>
        <w:t xml:space="preserve">evidentirane neizvršene osnove za plaćanje u neprekinutom razdoblju od </w:t>
      </w:r>
      <w:r w:rsidR="00CB522F">
        <w:rPr>
          <w:rFonts w:cs="Arial"/>
          <w:b w:val="false"/>
        </w:rPr>
        <w:t>137</w:t>
      </w:r>
      <w:r w:rsidRPr="00844898" w:rsidR="00872BE9">
        <w:rPr>
          <w:rFonts w:cs="Arial"/>
          <w:b w:val="false"/>
        </w:rPr>
        <w:t xml:space="preserve"> </w:t>
      </w:r>
      <w:r w:rsidRPr="00844898">
        <w:rPr>
          <w:rFonts w:cs="Arial"/>
          <w:b w:val="false"/>
        </w:rPr>
        <w:t xml:space="preserve">dana u ukupnom iznosu </w:t>
      </w:r>
      <w:r w:rsidR="00845DC2">
        <w:rPr>
          <w:rFonts w:cs="Arial"/>
          <w:b w:val="false"/>
        </w:rPr>
        <w:t>od</w:t>
      </w:r>
      <w:r w:rsidR="00CB522F">
        <w:rPr>
          <w:rFonts w:cs="Arial"/>
          <w:b w:val="false"/>
        </w:rPr>
        <w:t xml:space="preserve"> </w:t>
      </w:r>
      <w:r w:rsidRPr="00CB522F" w:rsidR="00CB522F">
        <w:rPr>
          <w:rFonts w:cs="Arial"/>
          <w:b w:val="false"/>
        </w:rPr>
        <w:t xml:space="preserve">67.225,07 </w:t>
      </w:r>
      <w:r w:rsidRPr="00844898" w:rsidR="00F42302">
        <w:rPr>
          <w:rFonts w:cs="Arial"/>
          <w:b w:val="false"/>
        </w:rPr>
        <w:t>kn</w:t>
      </w:r>
      <w:r w:rsidRPr="00844898">
        <w:rPr>
          <w:rFonts w:cs="Arial"/>
          <w:b w:val="false"/>
        </w:rPr>
        <w:t>.</w:t>
      </w:r>
    </w:p>
    <w:p w:rsidRPr="00844898" w:rsidR="00F42302" w:rsidP="00872BE9" w:rsidRDefault="00F42302">
      <w:pPr>
        <w:rPr>
          <w:rFonts w:cs="Arial"/>
          <w:b w:val="false"/>
        </w:rPr>
      </w:pPr>
    </w:p>
    <w:p w:rsidR="00003688" w:rsidP="00003688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844898">
        <w:rPr>
          <w:rFonts w:cs="Arial"/>
          <w:b w:val="false"/>
          <w:color w:val="000000"/>
          <w:lang w:eastAsia="hr-HR"/>
        </w:rPr>
        <w:tab/>
      </w:r>
      <w:r w:rsidRPr="00003688" w:rsidR="00003688">
        <w:rPr>
          <w:rFonts w:cs="Arial"/>
          <w:b w:val="false"/>
          <w:color w:val="000000"/>
          <w:lang w:eastAsia="hr-HR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003688" w:rsidP="00003688" w:rsidRDefault="00003688">
      <w:pPr>
        <w:jc w:val="both"/>
        <w:rPr>
          <w:rFonts w:cs="Arial"/>
          <w:b w:val="false"/>
          <w:color w:val="000000"/>
          <w:lang w:eastAsia="hr-HR"/>
        </w:rPr>
      </w:pPr>
    </w:p>
    <w:p w:rsidRPr="00B6365F" w:rsidR="00B6365F" w:rsidP="00B6365F" w:rsidRDefault="00F70C53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F70C53">
        <w:rPr>
          <w:rFonts w:cs="Arial"/>
          <w:b w:val="false"/>
          <w:color w:val="000000"/>
          <w:lang w:eastAsia="hr-HR"/>
        </w:rPr>
        <w:t xml:space="preserve">Privremeni stečajni upravitelj je </w:t>
      </w:r>
      <w:r w:rsidR="00B6365F">
        <w:rPr>
          <w:rFonts w:cs="Arial"/>
          <w:b w:val="false"/>
          <w:color w:val="000000"/>
          <w:lang w:eastAsia="hr-HR"/>
        </w:rPr>
        <w:t>u prethodnom postupku utvrdio iz b</w:t>
      </w:r>
      <w:r w:rsidRPr="00B6365F" w:rsidR="00B6365F">
        <w:rPr>
          <w:rFonts w:cs="Arial"/>
          <w:b w:val="false"/>
          <w:color w:val="000000"/>
          <w:lang w:eastAsia="hr-HR"/>
        </w:rPr>
        <w:t>ilance na dan 31.</w:t>
      </w:r>
      <w:r w:rsidR="00B6365F">
        <w:rPr>
          <w:rFonts w:cs="Arial"/>
          <w:b w:val="false"/>
          <w:color w:val="000000"/>
          <w:lang w:eastAsia="hr-HR"/>
        </w:rPr>
        <w:t xml:space="preserve"> prosinca </w:t>
      </w:r>
      <w:r w:rsidRPr="00B6365F" w:rsidR="00B6365F">
        <w:rPr>
          <w:rFonts w:cs="Arial"/>
          <w:b w:val="false"/>
          <w:color w:val="000000"/>
          <w:lang w:eastAsia="hr-HR"/>
        </w:rPr>
        <w:t>2020.</w:t>
      </w:r>
      <w:r w:rsidR="00B6365F">
        <w:rPr>
          <w:rFonts w:cs="Arial"/>
          <w:b w:val="false"/>
          <w:color w:val="000000"/>
          <w:lang w:eastAsia="hr-HR"/>
        </w:rPr>
        <w:t xml:space="preserve"> godine </w:t>
      </w:r>
      <w:r w:rsidRPr="00B6365F" w:rsidR="00B6365F">
        <w:rPr>
          <w:rFonts w:cs="Arial"/>
          <w:b w:val="false"/>
          <w:color w:val="000000"/>
          <w:lang w:eastAsia="hr-HR"/>
        </w:rPr>
        <w:t>da du</w:t>
      </w:r>
      <w:r w:rsidR="00B6365F">
        <w:rPr>
          <w:rFonts w:cs="Arial"/>
          <w:b w:val="false"/>
          <w:color w:val="000000"/>
          <w:lang w:eastAsia="hr-HR"/>
        </w:rPr>
        <w:t>ž</w:t>
      </w:r>
      <w:r w:rsidRPr="00B6365F" w:rsidR="00B6365F">
        <w:rPr>
          <w:rFonts w:cs="Arial"/>
          <w:b w:val="false"/>
          <w:color w:val="000000"/>
          <w:lang w:eastAsia="hr-HR"/>
        </w:rPr>
        <w:t>nik ima ukupnu imovinu u iznosu</w:t>
      </w:r>
      <w:r w:rsidR="00B6365F">
        <w:rPr>
          <w:rFonts w:cs="Arial"/>
          <w:b w:val="false"/>
          <w:color w:val="000000"/>
          <w:lang w:eastAsia="hr-HR"/>
        </w:rPr>
        <w:t xml:space="preserve"> </w:t>
      </w:r>
      <w:r w:rsidRPr="00B6365F" w:rsidR="00B6365F">
        <w:rPr>
          <w:rFonts w:cs="Arial"/>
          <w:b w:val="false"/>
          <w:color w:val="000000"/>
          <w:lang w:eastAsia="hr-HR"/>
        </w:rPr>
        <w:t>od 2.516.142,00 kn, od čega: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dugotrajna materijalna imovina u iznosu od 75.000,00 kn;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u iznosu od 110.693,00 kn;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zalihe u vrijednosti od 2.271.686,00 kn;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kratkotrajnu financijsku imovinu u iznosu od 10.934,00 kn te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novac u banci i blagajni u iznosu od 47.829,00 kn.</w:t>
      </w:r>
    </w:p>
    <w:p w:rsidRPr="00B6365F" w:rsidR="00B6365F" w:rsidP="00B6365F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Iz javno objavljenih Bilješki uz financijske izvještaje poduzetnika za razdoblje od 01.</w:t>
      </w:r>
      <w:r w:rsidR="00DE35DA">
        <w:rPr>
          <w:rFonts w:cs="Arial"/>
          <w:b w:val="false"/>
          <w:color w:val="000000"/>
          <w:lang w:eastAsia="hr-HR"/>
        </w:rPr>
        <w:t xml:space="preserve"> siječnja </w:t>
      </w:r>
      <w:r w:rsidRPr="00B6365F">
        <w:rPr>
          <w:rFonts w:cs="Arial"/>
          <w:b w:val="false"/>
          <w:color w:val="000000"/>
          <w:lang w:eastAsia="hr-HR"/>
        </w:rPr>
        <w:t>2020. do 31.</w:t>
      </w:r>
      <w:r w:rsidR="00DE35DA">
        <w:rPr>
          <w:rFonts w:cs="Arial"/>
          <w:b w:val="false"/>
          <w:color w:val="000000"/>
          <w:lang w:eastAsia="hr-HR"/>
        </w:rPr>
        <w:t xml:space="preserve"> prosinca </w:t>
      </w:r>
      <w:r w:rsidRPr="00B6365F">
        <w:rPr>
          <w:rFonts w:cs="Arial"/>
          <w:b w:val="false"/>
          <w:color w:val="000000"/>
          <w:lang w:eastAsia="hr-HR"/>
        </w:rPr>
        <w:t>2020. godine proizlazi</w:t>
      </w:r>
      <w:r w:rsidR="00DE35DA">
        <w:rPr>
          <w:rFonts w:cs="Arial"/>
          <w:b w:val="false"/>
          <w:color w:val="000000"/>
          <w:lang w:eastAsia="hr-HR"/>
        </w:rPr>
        <w:t xml:space="preserve"> da dužnik</w:t>
      </w:r>
      <w:r w:rsidRPr="00B6365F">
        <w:rPr>
          <w:rFonts w:cs="Arial"/>
          <w:b w:val="false"/>
          <w:color w:val="000000"/>
          <w:lang w:eastAsia="hr-HR"/>
        </w:rPr>
        <w:t>: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društvo ne raspola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e sa vlastitom dugotrajnom imovinom jer akcent stavlja na obrt sredstava;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zalihe obuhvaćaju sirovine, materijal i trgovačku robu;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lastRenderedPageBreak/>
        <w:t>- kratkoročna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odnose se na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od kupaca u iznosu od 23.566,00 kn,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od dr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ave u iznosu od 84.377,00 kn te ostala nespecificirana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u iznosu od 2.750,00 kn;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kratkotrajna financijska imovina odnosi se na dane zajmove, depozite i slično.</w:t>
      </w:r>
    </w:p>
    <w:p w:rsidR="00B6365F" w:rsidP="00B6365F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Prema potvrdi</w:t>
      </w:r>
      <w:r w:rsidRPr="00B6365F">
        <w:rPr>
          <w:rFonts w:cs="Arial"/>
          <w:b w:val="false"/>
          <w:color w:val="000000"/>
          <w:lang w:eastAsia="hr-HR"/>
        </w:rPr>
        <w:t xml:space="preserve"> Općinskog suda u Rijeci, Zemljišnoknji</w:t>
      </w:r>
      <w:r>
        <w:rPr>
          <w:rFonts w:cs="Arial"/>
          <w:b w:val="false"/>
          <w:color w:val="000000"/>
          <w:lang w:eastAsia="hr-HR"/>
        </w:rPr>
        <w:t>ž</w:t>
      </w:r>
      <w:r w:rsidR="00DE35DA">
        <w:rPr>
          <w:rFonts w:cs="Arial"/>
          <w:b w:val="false"/>
          <w:color w:val="000000"/>
          <w:lang w:eastAsia="hr-HR"/>
        </w:rPr>
        <w:t xml:space="preserve">ni odjel Rijeka, broj </w:t>
      </w:r>
      <w:r w:rsidRPr="00B6365F">
        <w:rPr>
          <w:rFonts w:cs="Arial"/>
          <w:b w:val="false"/>
          <w:color w:val="000000"/>
          <w:lang w:eastAsia="hr-HR"/>
        </w:rPr>
        <w:t>12854/2022 proizlazi da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 nije upisan kao vlasnik nekretnina na području nadle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nosti Zemljišnoknji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 xml:space="preserve">nog odjela Rijeka. </w:t>
      </w:r>
    </w:p>
    <w:p w:rsidR="00B6365F" w:rsidP="00B6365F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Prema</w:t>
      </w:r>
      <w:r w:rsidRPr="00B6365F">
        <w:rPr>
          <w:rFonts w:cs="Arial"/>
          <w:b w:val="false"/>
          <w:color w:val="000000"/>
          <w:lang w:eastAsia="hr-HR"/>
        </w:rPr>
        <w:t xml:space="preserve"> Uvj</w:t>
      </w:r>
      <w:r>
        <w:rPr>
          <w:rFonts w:cs="Arial"/>
          <w:b w:val="false"/>
          <w:color w:val="000000"/>
          <w:lang w:eastAsia="hr-HR"/>
        </w:rPr>
        <w:t>erenju</w:t>
      </w:r>
      <w:r w:rsidRPr="00B6365F">
        <w:rPr>
          <w:rFonts w:cs="Arial"/>
          <w:b w:val="false"/>
          <w:color w:val="000000"/>
          <w:lang w:eastAsia="hr-HR"/>
        </w:rPr>
        <w:t xml:space="preserve"> Stanice za tehnički pregled vozila, AUTOKLUB RIJEKA, Br. Uvjerenja: H044-U-00161-22 od dana 18.</w:t>
      </w:r>
      <w:r w:rsidR="00DE35DA">
        <w:rPr>
          <w:rFonts w:cs="Arial"/>
          <w:b w:val="false"/>
          <w:color w:val="000000"/>
          <w:lang w:eastAsia="hr-HR"/>
        </w:rPr>
        <w:t xml:space="preserve"> ožujka </w:t>
      </w:r>
      <w:r w:rsidRPr="00B6365F">
        <w:rPr>
          <w:rFonts w:cs="Arial"/>
          <w:b w:val="false"/>
          <w:color w:val="000000"/>
          <w:lang w:eastAsia="hr-HR"/>
        </w:rPr>
        <w:t>2022. proizlazi da na dan 18.03.2022.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 nije evidentiran kao vlasnik vozila u slu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 xml:space="preserve">benim evidencijama Ministarstva unutarnjih poslova Republike Hrvatske. </w:t>
      </w:r>
    </w:p>
    <w:p w:rsidR="00B6365F" w:rsidP="00B6365F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U bilanci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nika na dan 31.</w:t>
      </w:r>
      <w:r>
        <w:rPr>
          <w:rFonts w:cs="Arial"/>
          <w:b w:val="false"/>
          <w:color w:val="000000"/>
          <w:lang w:eastAsia="hr-HR"/>
        </w:rPr>
        <w:t xml:space="preserve"> prosinca </w:t>
      </w:r>
      <w:r w:rsidRPr="00B6365F">
        <w:rPr>
          <w:rFonts w:cs="Arial"/>
          <w:b w:val="false"/>
          <w:color w:val="000000"/>
          <w:lang w:eastAsia="hr-HR"/>
        </w:rPr>
        <w:t xml:space="preserve">2020. evidentirane su kratkoročne obveze u iznosu 2.223.586,00 kn te je u navedenoj poslovnoj godini </w:t>
      </w:r>
      <w:r>
        <w:rPr>
          <w:rFonts w:cs="Arial"/>
          <w:b w:val="false"/>
          <w:color w:val="000000"/>
          <w:lang w:eastAsia="hr-HR"/>
        </w:rPr>
        <w:t>dužnik poslova</w:t>
      </w:r>
      <w:r w:rsidRPr="00B6365F">
        <w:rPr>
          <w:rFonts w:cs="Arial"/>
          <w:b w:val="false"/>
          <w:color w:val="000000"/>
          <w:lang w:eastAsia="hr-HR"/>
        </w:rPr>
        <w:t xml:space="preserve">o s dobiti od 223.272,00 kn. Od ranijih godina društvo ima prenesenu dobit u iznosu od 69.274,00 kn te temeljni kapital od 10,00 kn. </w:t>
      </w:r>
    </w:p>
    <w:p w:rsidRPr="00B6365F" w:rsidR="00B6365F" w:rsidP="00B6365F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Iz javno objavljenih Bilješki uz financijske izvještaje poduzetnika za razdoblje od 01.</w:t>
      </w:r>
      <w:r w:rsidR="00DE35DA">
        <w:rPr>
          <w:rFonts w:cs="Arial"/>
          <w:b w:val="false"/>
          <w:color w:val="000000"/>
          <w:lang w:eastAsia="hr-HR"/>
        </w:rPr>
        <w:t xml:space="preserve"> siječnja </w:t>
      </w:r>
      <w:r w:rsidRPr="00B6365F">
        <w:rPr>
          <w:rFonts w:cs="Arial"/>
          <w:b w:val="false"/>
          <w:color w:val="000000"/>
          <w:lang w:eastAsia="hr-HR"/>
        </w:rPr>
        <w:t>2020. do 31.</w:t>
      </w:r>
      <w:r w:rsidR="00DE35DA">
        <w:rPr>
          <w:rFonts w:cs="Arial"/>
          <w:b w:val="false"/>
          <w:color w:val="000000"/>
          <w:lang w:eastAsia="hr-HR"/>
        </w:rPr>
        <w:t xml:space="preserve"> prosinca </w:t>
      </w:r>
      <w:r w:rsidRPr="00B6365F">
        <w:rPr>
          <w:rFonts w:cs="Arial"/>
          <w:b w:val="false"/>
          <w:color w:val="000000"/>
          <w:lang w:eastAsia="hr-HR"/>
        </w:rPr>
        <w:t>2020. godine proizlazi da: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kratkoročne obveze prema dobavljačima iznose 1.186.282,00 kn,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kratkoročne obveze za poreze, doprinose i slična davanja iznose 38.620,00 kn,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ostale kratkoročne obveze iznose 998.684,00 kn.</w:t>
      </w:r>
    </w:p>
    <w:p w:rsidRPr="00B6365F" w:rsidR="00B6365F" w:rsidP="00B6365F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 xml:space="preserve">S obzirom da iz navedenih </w:t>
      </w:r>
      <w:r>
        <w:rPr>
          <w:rFonts w:cs="Arial"/>
          <w:b w:val="false"/>
          <w:color w:val="000000"/>
          <w:lang w:eastAsia="hr-HR"/>
        </w:rPr>
        <w:t>godišnjih financijskih izvještaja</w:t>
      </w:r>
      <w:r w:rsidRPr="00B6365F">
        <w:rPr>
          <w:rFonts w:cs="Arial"/>
          <w:b w:val="false"/>
          <w:color w:val="000000"/>
          <w:lang w:eastAsia="hr-HR"/>
        </w:rPr>
        <w:t xml:space="preserve"> proizlazi: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da se je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nikova materijalna imovina, ukoliko i postoji, neodrediva;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prema kupcima za koja je neizvjesna naplata, ne zna se jesu li zastarjela i osigurana;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postoji istovremeno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ivanje i dugovanje prema RH;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novca u blagajni odnosno u banci više nema s obzirom da je na računu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nika evidentirano 148 dana blokade;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radi proteka vremena stanje zaliha iskazano u Bilanci na dan 31.</w:t>
      </w:r>
      <w:r w:rsidR="00DE35DA">
        <w:rPr>
          <w:rFonts w:cs="Arial"/>
          <w:b w:val="false"/>
          <w:color w:val="000000"/>
          <w:lang w:eastAsia="hr-HR"/>
        </w:rPr>
        <w:t xml:space="preserve"> prosinca </w:t>
      </w:r>
      <w:r w:rsidRPr="00B6365F">
        <w:rPr>
          <w:rFonts w:cs="Arial"/>
          <w:b w:val="false"/>
          <w:color w:val="000000"/>
          <w:lang w:eastAsia="hr-HR"/>
        </w:rPr>
        <w:t>2020. vrlo vjerojatno ne odgovara stvarnom stanju zaliha te je nejasno što u naravi zalihe pred</w:t>
      </w:r>
      <w:r w:rsidR="008923FD">
        <w:rPr>
          <w:rFonts w:cs="Arial"/>
          <w:b w:val="false"/>
          <w:color w:val="000000"/>
          <w:lang w:eastAsia="hr-HR"/>
        </w:rPr>
        <w:t xml:space="preserve">stavljaju i od čega se sastoje; </w:t>
      </w:r>
      <w:r w:rsidRPr="00B6365F">
        <w:rPr>
          <w:rFonts w:cs="Arial"/>
          <w:b w:val="false"/>
          <w:color w:val="000000"/>
          <w:lang w:eastAsia="hr-HR"/>
        </w:rPr>
        <w:t>dok su, s druge strane, evidentirane obveze prema dobavljačima, s osnove poreza i ostalo u ukupnom iznosu od 2.223.586,00 kn, mišljenja sam da kod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nika postoji ste</w:t>
      </w:r>
      <w:r>
        <w:rPr>
          <w:rFonts w:cs="Arial"/>
          <w:b w:val="false"/>
          <w:color w:val="000000"/>
          <w:lang w:eastAsia="hr-HR"/>
        </w:rPr>
        <w:t>č</w:t>
      </w:r>
      <w:r w:rsidRPr="00B6365F">
        <w:rPr>
          <w:rFonts w:cs="Arial"/>
          <w:b w:val="false"/>
          <w:color w:val="000000"/>
          <w:lang w:eastAsia="hr-HR"/>
        </w:rPr>
        <w:t>ajni razlog prezadu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enosti.</w:t>
      </w:r>
    </w:p>
    <w:p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</w:p>
    <w:p w:rsidRPr="00B6365F" w:rsidR="00B6365F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S obzirom da novac naveden u Bilanci za 2020. godinu očito više nije dio imovine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nika te da društvo ne raspola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e vlastitom dugotrajnom imovinom, imovinu du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nika zapravo čine: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potra</w:t>
      </w:r>
      <w:r>
        <w:rPr>
          <w:rFonts w:cs="Arial"/>
          <w:b w:val="false"/>
          <w:color w:val="000000"/>
          <w:lang w:eastAsia="hr-HR"/>
        </w:rPr>
        <w:t>ž</w:t>
      </w:r>
      <w:r w:rsidRPr="00B6365F">
        <w:rPr>
          <w:rFonts w:cs="Arial"/>
          <w:b w:val="false"/>
          <w:color w:val="000000"/>
          <w:lang w:eastAsia="hr-HR"/>
        </w:rPr>
        <w:t>ivanja u iznosu od 110.693,00 kn;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zalihe u vrijednosti od 2.271.686,00 kn;</w:t>
      </w:r>
    </w:p>
    <w:p w:rsidRPr="00B6365F" w:rsidR="00B6365F" w:rsidP="00B6365F" w:rsidRDefault="00B6365F">
      <w:pPr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>- kratkotrajna financijska imovinu u iznosu od 10.934,00</w:t>
      </w:r>
    </w:p>
    <w:p w:rsidR="008923FD" w:rsidP="008923FD" w:rsidRDefault="008923FD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="008923FD" w:rsidP="008923FD" w:rsidRDefault="008923FD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923FD">
        <w:rPr>
          <w:rFonts w:cs="Arial"/>
          <w:b w:val="false"/>
          <w:color w:val="000000"/>
          <w:lang w:eastAsia="hr-HR"/>
        </w:rPr>
        <w:t xml:space="preserve">Privremeni stečajni upravitelj sačinio je predračun predvidivih troškova prethodnog i otvorenog stečajnog postupka koji iznose </w:t>
      </w:r>
      <w:r>
        <w:rPr>
          <w:rFonts w:cs="Arial"/>
          <w:b w:val="false"/>
          <w:color w:val="000000"/>
          <w:lang w:eastAsia="hr-HR"/>
        </w:rPr>
        <w:t>28.500,00</w:t>
      </w:r>
      <w:r w:rsidRPr="008923FD">
        <w:rPr>
          <w:rFonts w:cs="Arial"/>
          <w:b w:val="false"/>
          <w:color w:val="000000"/>
          <w:lang w:eastAsia="hr-HR"/>
        </w:rPr>
        <w:t xml:space="preserve"> kn, a odnose se na: </w:t>
      </w:r>
    </w:p>
    <w:p w:rsidR="008923FD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 xml:space="preserve">- izrada pečata, poštarina, uredski materijal, otvaranje, zatvaranje i naknada za račun u banci, statistika, u iznosu od 1.000,00 kn; </w:t>
      </w:r>
    </w:p>
    <w:p w:rsidR="008923FD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 xml:space="preserve">- troškovi knjigovodstva u trajanju od jedne godine u iznosu od 12.000,00 kn (1.000,00 kn mjesečno, PDV je uključen u cijenu); </w:t>
      </w:r>
    </w:p>
    <w:p w:rsidR="008923FD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 xml:space="preserve">- trošak bruto nagrade stečajnog upravitelja u bruto iznosu od 6.000,00 kn; </w:t>
      </w:r>
    </w:p>
    <w:p w:rsidR="008923FD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lastRenderedPageBreak/>
        <w:t xml:space="preserve">- naknada troškova stečajnog upravitelja u bruto iznosu od 2.000,00 kn; </w:t>
      </w:r>
    </w:p>
    <w:p w:rsidR="008923FD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 xml:space="preserve">- ukupni trošak plaće radnika u otkaznom roku u iznosu od 7.000,00 kn; </w:t>
      </w:r>
    </w:p>
    <w:p w:rsidR="008923FD" w:rsidP="008923FD" w:rsidRDefault="00B6365F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6365F">
        <w:rPr>
          <w:rFonts w:cs="Arial"/>
          <w:b w:val="false"/>
          <w:color w:val="000000"/>
          <w:lang w:eastAsia="hr-HR"/>
        </w:rPr>
        <w:t xml:space="preserve">- sudska pristojba u iznosu od 500,00 kn. </w:t>
      </w:r>
    </w:p>
    <w:p w:rsidR="008923FD" w:rsidP="008923FD" w:rsidRDefault="008923FD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="008923FD" w:rsidP="00B70E2D" w:rsidRDefault="008923FD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Privremeni stečajni upravitelj predlaže sudu postupit</w:t>
      </w:r>
      <w:r w:rsidR="00DE35DA">
        <w:rPr>
          <w:rFonts w:cs="Arial"/>
          <w:b w:val="false"/>
          <w:color w:val="000000"/>
          <w:lang w:eastAsia="hr-HR"/>
        </w:rPr>
        <w:t>i</w:t>
      </w:r>
      <w:r>
        <w:rPr>
          <w:rFonts w:cs="Arial"/>
          <w:b w:val="false"/>
          <w:color w:val="000000"/>
          <w:lang w:eastAsia="hr-HR"/>
        </w:rPr>
        <w:t xml:space="preserve"> u smislu čl. 132. SZ-a.</w:t>
      </w:r>
    </w:p>
    <w:p w:rsidRPr="005C6960" w:rsidR="00F70C53" w:rsidP="008923FD" w:rsidRDefault="008923FD">
      <w:pPr>
        <w:ind w:firstLine="720"/>
        <w:jc w:val="both"/>
        <w:rPr>
          <w:rFonts w:cs="Arial"/>
          <w:b w:val="false"/>
          <w:lang w:eastAsia="hr-HR"/>
        </w:rPr>
      </w:pPr>
      <w:r w:rsidRPr="005C6960">
        <w:rPr>
          <w:rFonts w:cs="Arial"/>
          <w:b w:val="false"/>
          <w:lang w:eastAsia="hr-HR"/>
        </w:rPr>
        <w:t>Utvrđuje se da privremeni stečajni upravitelj nije postupio po nalogu suda i izvršio pregled dužnikovog poslovnog prostora već je izvješće sačinio na temelju javno objavljenih godišnjih financijskih izvještaja i uvidom u javne upisnike.</w:t>
      </w:r>
    </w:p>
    <w:p w:rsidR="00F70C53" w:rsidP="00F70C53" w:rsidRDefault="00F70C53">
      <w:pPr>
        <w:jc w:val="both"/>
        <w:rPr>
          <w:rFonts w:cs="Arial"/>
          <w:bCs/>
          <w:color w:val="000000"/>
          <w:lang w:eastAsia="hr-HR"/>
        </w:rPr>
      </w:pPr>
    </w:p>
    <w:p w:rsidRPr="0078046E" w:rsidR="006B3A00" w:rsidP="00003688" w:rsidRDefault="006B3A00">
      <w:pPr>
        <w:ind w:firstLine="708"/>
        <w:jc w:val="both"/>
        <w:rPr>
          <w:rFonts w:cs="Arial"/>
          <w:b w:val="false"/>
        </w:rPr>
      </w:pPr>
      <w:r w:rsidRPr="0078046E">
        <w:rPr>
          <w:rFonts w:cs="Arial"/>
          <w:b w:val="false"/>
        </w:rPr>
        <w:t>Utvrđuje se da prema Očevidniku neizvrše</w:t>
      </w:r>
      <w:r w:rsidRPr="0078046E" w:rsidR="00CB522F">
        <w:rPr>
          <w:rFonts w:cs="Arial"/>
          <w:b w:val="false"/>
        </w:rPr>
        <w:t>nih osnova za plaćanje na dan 24</w:t>
      </w:r>
      <w:r w:rsidRPr="0078046E">
        <w:rPr>
          <w:rFonts w:cs="Arial"/>
          <w:b w:val="false"/>
        </w:rPr>
        <w:t xml:space="preserve">. ožujka 2022. godine dužnik ima neizvršene osnove za plaćanje u ukupnom iznosu od </w:t>
      </w:r>
      <w:r w:rsidRPr="0078046E" w:rsidR="00054D78">
        <w:rPr>
          <w:rFonts w:cs="Arial"/>
          <w:b w:val="false"/>
        </w:rPr>
        <w:t>67.376,15</w:t>
      </w:r>
      <w:r w:rsidRPr="0078046E">
        <w:rPr>
          <w:rFonts w:cs="Arial"/>
          <w:b w:val="false"/>
        </w:rPr>
        <w:t xml:space="preserve"> kn u razdoblju dužem od 60 dana.</w:t>
      </w:r>
    </w:p>
    <w:p w:rsidR="00252B15" w:rsidP="001807C7" w:rsidRDefault="00252B15">
      <w:pPr>
        <w:ind w:firstLine="708"/>
        <w:jc w:val="both"/>
        <w:rPr>
          <w:rFonts w:cs="Arial"/>
          <w:b w:val="false"/>
        </w:rPr>
      </w:pPr>
    </w:p>
    <w:p w:rsidRPr="00B6365F" w:rsidR="00B6365F" w:rsidP="001807C7" w:rsidRDefault="00B6365F">
      <w:pPr>
        <w:ind w:firstLine="708"/>
        <w:jc w:val="both"/>
        <w:rPr>
          <w:rFonts w:cs="Arial"/>
          <w:b w:val="false"/>
        </w:rPr>
      </w:pPr>
      <w:r w:rsidRPr="00B6365F">
        <w:rPr>
          <w:rFonts w:cs="Arial"/>
          <w:b w:val="false"/>
        </w:rPr>
        <w:t>Sudac donosi</w:t>
      </w:r>
    </w:p>
    <w:p w:rsidRPr="00B6365F" w:rsidR="00B6365F" w:rsidP="001807C7" w:rsidRDefault="00B6365F">
      <w:pPr>
        <w:ind w:firstLine="708"/>
        <w:jc w:val="center"/>
        <w:rPr>
          <w:rFonts w:cs="Arial"/>
          <w:b w:val="false"/>
        </w:rPr>
      </w:pPr>
      <w:r w:rsidRPr="00B6365F">
        <w:rPr>
          <w:rFonts w:cs="Arial"/>
          <w:b w:val="false"/>
        </w:rPr>
        <w:t xml:space="preserve">r j e š e n j e </w:t>
      </w:r>
    </w:p>
    <w:p w:rsidRPr="00B6365F" w:rsidR="00B6365F" w:rsidP="001807C7" w:rsidRDefault="00B6365F">
      <w:pPr>
        <w:ind w:firstLine="708"/>
        <w:jc w:val="center"/>
        <w:rPr>
          <w:rFonts w:cs="Arial"/>
          <w:b w:val="false"/>
        </w:rPr>
      </w:pPr>
    </w:p>
    <w:p w:rsidR="008923FD" w:rsidP="00B6365F" w:rsidRDefault="008923F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 Nalaže se privremenom stečajnom upravitelju postupiti po nalogu suda od 22. veljače 2022. godine i izvršiti pregled dužnikovog poslovnog prostora te uvid u knjige i poslovnu dokumentaciju dužnika, nakon kojeg će sudu dostaviti dopunu izvješća.</w:t>
      </w:r>
    </w:p>
    <w:p w:rsidR="008923FD" w:rsidP="00B6365F" w:rsidRDefault="008923FD">
      <w:pPr>
        <w:ind w:firstLine="708"/>
        <w:jc w:val="both"/>
        <w:rPr>
          <w:rFonts w:cs="Arial"/>
          <w:b w:val="false"/>
        </w:rPr>
      </w:pPr>
    </w:p>
    <w:p w:rsidR="008923FD" w:rsidP="00B6365F" w:rsidRDefault="008923F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Nalaže se zastupniku dužnika po zakonu pisano se očitovati privremenom stečajnom upravitelju </w:t>
      </w:r>
      <w:r w:rsidR="005C6960">
        <w:rPr>
          <w:rFonts w:cs="Arial"/>
          <w:b w:val="false"/>
        </w:rPr>
        <w:t>Sari Ovuka,</w:t>
      </w:r>
      <w:r w:rsidR="00252B15">
        <w:rPr>
          <w:rFonts w:cs="Arial"/>
          <w:b w:val="false"/>
        </w:rPr>
        <w:t xml:space="preserve"> Pula, Giardini 3/III</w:t>
      </w:r>
      <w:r w:rsidR="005C6960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i sudu na što se odnosi imovina dužnika iskazana u bilanci na dan 31. prosinca 2020. godine i to dugotrajna materijalna imovina u iznosu od 75.000 kn, kratkotrajna imovina i to zalihe u iznosu od 2.271.686 kn, da li postoje i gdje se nalaze te potraživanja u iznosu od 110.693 kn </w:t>
      </w:r>
      <w:r w:rsidR="007D74FE">
        <w:rPr>
          <w:rFonts w:cs="Arial"/>
          <w:b w:val="false"/>
        </w:rPr>
        <w:t xml:space="preserve">(strukturu kupaca i jesu li potraživanja utužena ili je nastupila zastara) </w:t>
      </w:r>
      <w:r w:rsidR="005C6960">
        <w:rPr>
          <w:rFonts w:cs="Arial"/>
          <w:b w:val="false"/>
        </w:rPr>
        <w:t>pod prijetnjom izricanja novčane kazne u iznosu od 3.000,00 kn.</w:t>
      </w:r>
    </w:p>
    <w:p w:rsidR="008923FD" w:rsidP="00B6365F" w:rsidRDefault="008923FD">
      <w:pPr>
        <w:ind w:firstLine="708"/>
        <w:jc w:val="both"/>
        <w:rPr>
          <w:rFonts w:cs="Arial"/>
          <w:b w:val="false"/>
        </w:rPr>
      </w:pPr>
    </w:p>
    <w:p w:rsidRPr="00B6365F" w:rsidR="00B6365F" w:rsidP="00B6365F" w:rsidRDefault="008923F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III. </w:t>
      </w:r>
      <w:r w:rsidR="00B6365F">
        <w:rPr>
          <w:rFonts w:cs="Arial"/>
          <w:b w:val="false"/>
        </w:rPr>
        <w:t xml:space="preserve">Slijedom navedenog </w:t>
      </w:r>
      <w:r w:rsidRPr="00B6365F" w:rsidR="00B6365F">
        <w:rPr>
          <w:rFonts w:cs="Arial"/>
          <w:b w:val="false"/>
        </w:rPr>
        <w:t xml:space="preserve">današnje ročište </w:t>
      </w:r>
      <w:r w:rsidR="00B6365F">
        <w:rPr>
          <w:rFonts w:cs="Arial"/>
          <w:b w:val="false"/>
        </w:rPr>
        <w:t xml:space="preserve">se </w:t>
      </w:r>
      <w:r w:rsidRPr="00B6365F" w:rsidR="00B6365F">
        <w:rPr>
          <w:rFonts w:cs="Arial"/>
          <w:b w:val="false"/>
        </w:rPr>
        <w:t xml:space="preserve">odgađa, a slijedeće zakazuje za dan </w:t>
      </w:r>
    </w:p>
    <w:p w:rsidR="005C6960" w:rsidP="005C6960" w:rsidRDefault="005C6960">
      <w:pPr>
        <w:rPr>
          <w:rFonts w:cs="Arial"/>
          <w:b w:val="false"/>
        </w:rPr>
      </w:pPr>
    </w:p>
    <w:p w:rsidRPr="00B6365F" w:rsidR="00B6365F" w:rsidP="005C6960" w:rsidRDefault="005C6960">
      <w:pPr>
        <w:ind w:left="72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     </w:t>
      </w:r>
      <w:r w:rsidR="00B6365F">
        <w:rPr>
          <w:rFonts w:cs="Arial"/>
          <w:b w:val="false"/>
        </w:rPr>
        <w:t xml:space="preserve">  </w:t>
      </w:r>
      <w:r>
        <w:rPr>
          <w:rFonts w:cs="Arial"/>
          <w:b w:val="false"/>
        </w:rPr>
        <w:t xml:space="preserve">10. svibnja </w:t>
      </w:r>
      <w:r w:rsidR="00B6365F">
        <w:rPr>
          <w:rFonts w:cs="Arial"/>
          <w:b w:val="false"/>
        </w:rPr>
        <w:t>2022</w:t>
      </w:r>
      <w:r w:rsidRPr="00B6365F" w:rsidR="00B6365F">
        <w:rPr>
          <w:rFonts w:cs="Arial"/>
          <w:b w:val="false"/>
        </w:rPr>
        <w:t>.</w:t>
      </w:r>
      <w:r w:rsidR="00B6365F">
        <w:rPr>
          <w:rFonts w:cs="Arial"/>
          <w:b w:val="false"/>
        </w:rPr>
        <w:t xml:space="preserve"> godine</w:t>
      </w:r>
      <w:r w:rsidRPr="00B6365F" w:rsidR="00B6365F">
        <w:rPr>
          <w:rFonts w:cs="Arial"/>
          <w:b w:val="false"/>
        </w:rPr>
        <w:t xml:space="preserve"> u 10.00 sati</w:t>
      </w:r>
    </w:p>
    <w:p w:rsidRPr="00B6365F" w:rsidR="00B6365F" w:rsidP="001807C7" w:rsidRDefault="00B6365F">
      <w:pPr>
        <w:jc w:val="center"/>
        <w:rPr>
          <w:rFonts w:cs="Arial"/>
          <w:b w:val="false"/>
        </w:rPr>
      </w:pPr>
      <w:r w:rsidRPr="00B6365F">
        <w:rPr>
          <w:rFonts w:cs="Arial"/>
          <w:b w:val="false"/>
        </w:rPr>
        <w:t xml:space="preserve">   kod Trgovačkog suda u Rijeci </w:t>
      </w:r>
    </w:p>
    <w:p w:rsidRPr="00B6365F" w:rsidR="00B6365F" w:rsidP="001807C7" w:rsidRDefault="00B6365F">
      <w:pPr>
        <w:jc w:val="center"/>
        <w:rPr>
          <w:rFonts w:cs="Arial"/>
          <w:b w:val="false"/>
        </w:rPr>
      </w:pPr>
      <w:r w:rsidRPr="00B6365F">
        <w:rPr>
          <w:rFonts w:cs="Arial"/>
          <w:b w:val="false"/>
        </w:rPr>
        <w:t>Zadarska ulica 1 i 3</w:t>
      </w:r>
    </w:p>
    <w:p w:rsidR="00B6365F" w:rsidP="00B92150" w:rsidRDefault="00B6365F">
      <w:pPr>
        <w:jc w:val="center"/>
        <w:rPr>
          <w:rFonts w:cs="Arial"/>
          <w:b w:val="false"/>
        </w:rPr>
      </w:pPr>
      <w:r w:rsidRPr="00B6365F">
        <w:rPr>
          <w:rFonts w:cs="Arial"/>
          <w:b w:val="false"/>
        </w:rPr>
        <w:t>I. kat, sudnica broj 2</w:t>
      </w:r>
    </w:p>
    <w:p w:rsidRPr="00B6365F" w:rsidR="008F7DC4" w:rsidP="00B92150" w:rsidRDefault="008F7DC4">
      <w:pPr>
        <w:jc w:val="center"/>
        <w:rPr>
          <w:rFonts w:cs="Arial"/>
          <w:b w:val="false"/>
        </w:rPr>
      </w:pPr>
    </w:p>
    <w:p w:rsidRPr="009925EA" w:rsidR="00B6365F" w:rsidP="00B6365F" w:rsidRDefault="00B6365F">
      <w:pPr>
        <w:ind w:firstLine="708"/>
        <w:jc w:val="both"/>
        <w:rPr>
          <w:rFonts w:ascii="Times New Roman" w:hAnsi="Times New Roman"/>
          <w:b w:val="false"/>
        </w:rPr>
      </w:pPr>
      <w:r w:rsidRPr="00B6365F">
        <w:rPr>
          <w:rFonts w:cs="Arial"/>
          <w:b w:val="false"/>
        </w:rPr>
        <w:t xml:space="preserve">što prisutni </w:t>
      </w:r>
      <w:r w:rsidR="007D74FE">
        <w:rPr>
          <w:rFonts w:cs="Arial"/>
          <w:b w:val="false"/>
        </w:rPr>
        <w:t xml:space="preserve">privremeni stečajni upravitelj </w:t>
      </w:r>
      <w:r w:rsidRPr="005C6960" w:rsidR="005C6960">
        <w:rPr>
          <w:rFonts w:cs="Arial"/>
          <w:b w:val="false"/>
        </w:rPr>
        <w:t>prima na znanje te se smatra uredno pozvanim</w:t>
      </w:r>
      <w:r w:rsidR="005C6960">
        <w:rPr>
          <w:rFonts w:cs="Arial"/>
          <w:b w:val="false"/>
        </w:rPr>
        <w:t xml:space="preserve">, dok će se predlagatelja i </w:t>
      </w:r>
      <w:r w:rsidRPr="00B6365F">
        <w:rPr>
          <w:rFonts w:cs="Arial"/>
          <w:b w:val="false"/>
        </w:rPr>
        <w:t>zastupnik</w:t>
      </w:r>
      <w:r w:rsidR="005C6960">
        <w:rPr>
          <w:rFonts w:cs="Arial"/>
          <w:b w:val="false"/>
        </w:rPr>
        <w:t>a dužnika po zakonu</w:t>
      </w:r>
      <w:r w:rsidRPr="00B6365F">
        <w:rPr>
          <w:rFonts w:cs="Arial"/>
          <w:b w:val="false"/>
        </w:rPr>
        <w:t xml:space="preserve"> pozvati objavom ovog poziva na mrežnoj stranici e-Oglasne ploče suda.</w:t>
      </w:r>
    </w:p>
    <w:p w:rsidRPr="00844898" w:rsidR="007B0B7E" w:rsidP="009E3C23" w:rsidRDefault="007B0B7E">
      <w:pPr>
        <w:rPr>
          <w:rFonts w:cs="Arial"/>
          <w:b w:val="false"/>
        </w:rPr>
      </w:pPr>
    </w:p>
    <w:p w:rsidRPr="00844898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 xml:space="preserve">Dovršeno u </w:t>
      </w:r>
      <w:r w:rsidR="00851B73">
        <w:rPr>
          <w:rFonts w:cs="Arial"/>
          <w:b w:val="false"/>
          <w:bCs/>
        </w:rPr>
        <w:t>09</w:t>
      </w:r>
      <w:r w:rsidRPr="00844898" w:rsidR="000F7AD9">
        <w:rPr>
          <w:rFonts w:cs="Arial"/>
          <w:b w:val="false"/>
          <w:bCs/>
        </w:rPr>
        <w:t>,</w:t>
      </w:r>
      <w:r w:rsidR="00181195">
        <w:rPr>
          <w:rFonts w:cs="Arial"/>
          <w:b w:val="false"/>
          <w:bCs/>
        </w:rPr>
        <w:t>40</w:t>
      </w:r>
      <w:r w:rsidRPr="00844898">
        <w:rPr>
          <w:rFonts w:cs="Arial"/>
          <w:b w:val="false"/>
          <w:bCs/>
        </w:rPr>
        <w:t xml:space="preserve"> sati</w:t>
      </w:r>
    </w:p>
    <w:p w:rsidRPr="00B92150" w:rsidR="007B0B7E" w:rsidP="00B92150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 xml:space="preserve"> </w:t>
      </w:r>
    </w:p>
    <w:p w:rsidR="001B6795" w:rsidP="008A15B0" w:rsidRDefault="007B31B2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 </w:t>
      </w: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  <w:t xml:space="preserve">                                       Sudac</w:t>
      </w:r>
      <w:r w:rsidRPr="00844898" w:rsidR="005B7AC9">
        <w:rPr>
          <w:rFonts w:cs="Arial"/>
          <w:b w:val="false"/>
        </w:rPr>
        <w:t xml:space="preserve">                 </w:t>
      </w:r>
      <w:r w:rsidRPr="00844898" w:rsidR="007B32C7">
        <w:rPr>
          <w:rFonts w:cs="Arial"/>
          <w:b w:val="false"/>
        </w:rPr>
        <w:t xml:space="preserve">  </w:t>
      </w:r>
      <w:r w:rsidRPr="00844898" w:rsidR="00CA5F98">
        <w:rPr>
          <w:rFonts w:cs="Arial"/>
          <w:b w:val="false"/>
        </w:rPr>
        <w:t xml:space="preserve"> </w:t>
      </w:r>
      <w:r w:rsidR="00181195">
        <w:rPr>
          <w:rFonts w:cs="Arial"/>
          <w:b w:val="false"/>
        </w:rPr>
        <w:t>Privremeni stečajni upravitelj</w:t>
      </w:r>
    </w:p>
    <w:p w:rsidR="001B6795" w:rsidP="008A15B0" w:rsidRDefault="001B6795">
      <w:pPr>
        <w:jc w:val="both"/>
        <w:rPr>
          <w:rFonts w:cs="Arial"/>
          <w:b w:val="false"/>
        </w:rPr>
      </w:pPr>
    </w:p>
    <w:p w:rsidR="00B92150" w:rsidP="008A15B0" w:rsidRDefault="00B92150">
      <w:pPr>
        <w:jc w:val="both"/>
        <w:rPr>
          <w:rFonts w:cs="Arial"/>
          <w:b w:val="false"/>
        </w:rPr>
      </w:pPr>
    </w:p>
    <w:p w:rsidRPr="00844898" w:rsidR="0019114E" w:rsidP="005B7AC9" w:rsidRDefault="0019114E">
      <w:pPr>
        <w:jc w:val="both"/>
        <w:rPr>
          <w:rFonts w:cs="Arial"/>
          <w:b w:val="false"/>
        </w:rPr>
      </w:pPr>
    </w:p>
    <w:p w:rsidRPr="00844898" w:rsidR="003B2493" w:rsidP="005B7AC9" w:rsidRDefault="007B31B2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  <w:t xml:space="preserve">          </w:t>
      </w:r>
      <w:r w:rsidRPr="00844898" w:rsidR="00C87487">
        <w:rPr>
          <w:rFonts w:cs="Arial"/>
          <w:b w:val="false"/>
        </w:rPr>
        <w:t xml:space="preserve">     </w:t>
      </w:r>
      <w:r w:rsidRPr="00844898">
        <w:rPr>
          <w:rFonts w:cs="Arial"/>
          <w:b w:val="false"/>
        </w:rPr>
        <w:t xml:space="preserve">  Zapisničar </w:t>
      </w:r>
      <w:r w:rsidRPr="00844898">
        <w:rPr>
          <w:rFonts w:cs="Arial"/>
          <w:b w:val="false"/>
        </w:rPr>
        <w:tab/>
        <w:t xml:space="preserve">    </w:t>
      </w:r>
      <w:r w:rsidR="00D55930">
        <w:rPr>
          <w:rFonts w:cs="Arial"/>
          <w:b w:val="false"/>
        </w:rPr>
        <w:t xml:space="preserve">  </w:t>
      </w:r>
      <w:r w:rsidRPr="00844898" w:rsidR="00127B73">
        <w:rPr>
          <w:rFonts w:cs="Arial"/>
          <w:b w:val="false"/>
        </w:rPr>
        <w:tab/>
        <w:t xml:space="preserve">     </w:t>
      </w:r>
    </w:p>
    <w:sectPr w:rsidRPr="0084489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00286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CB522F">
      <w:rPr>
        <w:rFonts w:cs="Arial"/>
        <w:b w:val="false"/>
      </w:rPr>
      <w:t>89</w:t>
    </w:r>
    <w:r w:rsidRPr="0017117C" w:rsidR="008605FE">
      <w:rPr>
        <w:rFonts w:cs="Arial"/>
        <w:b w:val="false"/>
      </w:rPr>
      <w:t>/20</w:t>
    </w:r>
    <w:r w:rsidR="00003688">
      <w:rPr>
        <w:rFonts w:cs="Arial"/>
        <w:b w:val="false"/>
      </w:rPr>
      <w:t>22</w:t>
    </w:r>
    <w:r w:rsidRPr="0017117C" w:rsidR="00780DC0">
      <w:rPr>
        <w:rFonts w:cs="Arial"/>
        <w:b w:val="false"/>
      </w:rPr>
      <w:t>-</w:t>
    </w:r>
    <w:r w:rsidR="00CB522F">
      <w:rPr>
        <w:rFonts w:cs="Arial"/>
        <w:b w:val="false"/>
      </w:rPr>
      <w:t>9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2"/>
  </w:num>
  <w:num w:numId="4">
    <w:abstractNumId w:val="10"/>
  </w:num>
  <w:num w:numId="5">
    <w:abstractNumId w:val="18"/>
  </w:num>
  <w:num w:numId="6">
    <w:abstractNumId w:val="13"/>
  </w:num>
  <w:num w:numId="7">
    <w:abstractNumId w:val="2"/>
  </w:num>
  <w:num w:numId="8">
    <w:abstractNumId w:val="14"/>
  </w:num>
  <w:num w:numId="9">
    <w:abstractNumId w:val="8"/>
  </w:num>
  <w:num w:numId="10">
    <w:abstractNumId w:val="15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16"/>
  </w:num>
  <w:num w:numId="21">
    <w:abstractNumId w:val="3"/>
  </w:num>
  <w:num w:numId="22">
    <w:abstractNumId w:val="20"/>
  </w:num>
  <w:num w:numId="23">
    <w:abstractNumId w:val="12"/>
  </w:num>
  <w:num w:numId="24">
    <w:abstractNumId w:val="1"/>
  </w:num>
  <w:num w:numId="25">
    <w:abstractNumId w:val="21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688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4D78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4CE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09D8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1195"/>
    <w:rsid w:val="00183E1C"/>
    <w:rsid w:val="0019114E"/>
    <w:rsid w:val="001952BB"/>
    <w:rsid w:val="00195A43"/>
    <w:rsid w:val="001A015C"/>
    <w:rsid w:val="001A5764"/>
    <w:rsid w:val="001A6028"/>
    <w:rsid w:val="001A61FA"/>
    <w:rsid w:val="001B6795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076C7"/>
    <w:rsid w:val="0021067F"/>
    <w:rsid w:val="0021100E"/>
    <w:rsid w:val="002153D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2B15"/>
    <w:rsid w:val="00260C1E"/>
    <w:rsid w:val="00262277"/>
    <w:rsid w:val="00262DF1"/>
    <w:rsid w:val="002642BB"/>
    <w:rsid w:val="0027103A"/>
    <w:rsid w:val="0028442E"/>
    <w:rsid w:val="0028551C"/>
    <w:rsid w:val="00285990"/>
    <w:rsid w:val="002923FB"/>
    <w:rsid w:val="00294FA2"/>
    <w:rsid w:val="002A1E84"/>
    <w:rsid w:val="002A3F78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960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4D76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358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3A00"/>
    <w:rsid w:val="006B56B2"/>
    <w:rsid w:val="006B6985"/>
    <w:rsid w:val="006C2330"/>
    <w:rsid w:val="006C55FD"/>
    <w:rsid w:val="006C6198"/>
    <w:rsid w:val="006D1F4A"/>
    <w:rsid w:val="006D4B09"/>
    <w:rsid w:val="006D5D0B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583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46E"/>
    <w:rsid w:val="00780DC0"/>
    <w:rsid w:val="00782970"/>
    <w:rsid w:val="007852B3"/>
    <w:rsid w:val="007906EF"/>
    <w:rsid w:val="00797BE9"/>
    <w:rsid w:val="007A126F"/>
    <w:rsid w:val="007A1F3D"/>
    <w:rsid w:val="007A7716"/>
    <w:rsid w:val="007B0B7E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D74FE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8F9"/>
    <w:rsid w:val="00833B0F"/>
    <w:rsid w:val="00833FB0"/>
    <w:rsid w:val="0084156C"/>
    <w:rsid w:val="00842B3F"/>
    <w:rsid w:val="00844898"/>
    <w:rsid w:val="00845DC2"/>
    <w:rsid w:val="0084683E"/>
    <w:rsid w:val="00847491"/>
    <w:rsid w:val="00851B73"/>
    <w:rsid w:val="00852549"/>
    <w:rsid w:val="00853860"/>
    <w:rsid w:val="00856EC6"/>
    <w:rsid w:val="00857894"/>
    <w:rsid w:val="00857E69"/>
    <w:rsid w:val="00857FBF"/>
    <w:rsid w:val="008605FE"/>
    <w:rsid w:val="0086741A"/>
    <w:rsid w:val="00867D09"/>
    <w:rsid w:val="00872BE9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3FD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629"/>
    <w:rsid w:val="008E0D16"/>
    <w:rsid w:val="008E6EFB"/>
    <w:rsid w:val="008E7014"/>
    <w:rsid w:val="008E7AFA"/>
    <w:rsid w:val="008F0D41"/>
    <w:rsid w:val="008F175C"/>
    <w:rsid w:val="008F2726"/>
    <w:rsid w:val="008F4B37"/>
    <w:rsid w:val="008F7DC4"/>
    <w:rsid w:val="00900286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5BC7"/>
    <w:rsid w:val="00951685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98C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6365F"/>
    <w:rsid w:val="00B70E2D"/>
    <w:rsid w:val="00B7731F"/>
    <w:rsid w:val="00B82A55"/>
    <w:rsid w:val="00B862E0"/>
    <w:rsid w:val="00B9215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24C"/>
    <w:rsid w:val="00C37A6B"/>
    <w:rsid w:val="00C43D1B"/>
    <w:rsid w:val="00C52FA3"/>
    <w:rsid w:val="00C56F16"/>
    <w:rsid w:val="00C62852"/>
    <w:rsid w:val="00C66D78"/>
    <w:rsid w:val="00C67203"/>
    <w:rsid w:val="00C71F3F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22F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55930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35DA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62B9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0C53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59E8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9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ožujka 2022.</izvorni_sadrzaj>
    <derivirana_varijabla naziv="DomainObject.PlaniraniZavrsetakDatum_1">24. ožujka 2022.</derivirana_varijabla>
  </DomainObject.PlaniraniZavrsetakDatum>
  <DomainObject.PlaniraniPocetakDatum>
    <izvorni_sadrzaj>24. ožujka 2022.</izvorni_sadrzaj>
    <derivirana_varijabla naziv="DomainObject.PlaniraniPocetakDatum_1">24. ožujka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St-89/2022-9</izvorni_sadrzaj>
    <derivirana_varijabla naziv="DomainObject.Zapisnik.Oznaka_1">St-89/2022-9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2022.</izvorni_sadrzaj>
    <derivirana_varijabla naziv="DomainObject.Predmet.DatumIzradeOptuznogAkta_1">18. veljače 2022.</derivirana_varijabla>
  </DomainObject.Predmet.DatumIzradeOptuznogAkta>
  <DomainObject.Predmet.DatumIzradeOptuznogAktaFormated>
    <izvorni_sadrzaj>18.2.2022.</izvorni_sadrzaj>
    <derivirana_varijabla naziv="DomainObject.Predmet.DatumIzradeOptuznogAktaFormated_1">18.2.2022.</derivirana_varijabla>
  </DomainObject.Predmet.DatumIzradeOptuznogAktaFormated>
  <DomainObject.Predmet.DatumOsnivanja>
    <izvorni_sadrzaj>21. veljače 2022.</izvorni_sadrzaj>
    <derivirana_varijabla naziv="DomainObject.Predmet.DatumOsnivanja_1">21.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2022.</izvorni_sadrzaj>
    <derivirana_varijabla naziv="DomainObject.Predmet.DatumPrimitkaOptuznogAkta_1">18.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St-89/2022</izvorni_sadrzaj>
    <derivirana_varijabla naziv="DomainObject.Predmet.OznakaBroj_1">St-89/2022</derivirana_varijabla>
  </DomainObject.Predmet.OznakaBroj>
  <DomainObject.Predmet.OznakaBrojOptuznogAkta>
    <izvorni_sadrzaj>04-06-22-951</izvorni_sadrzaj>
    <derivirana_varijabla naziv="DomainObject.Predmet.OznakaBrojOptuznogAkta_1">04-06-22-951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IZVORNA VISOKOGRADNJA j. d. o. o. zastupanog po punomoćniku Miljenko Blažević</izvorni_sadrzaj>
    <derivirana_varijabla naziv="DomainObject.Predmet.ProtustrankaFormated_1">  IZVORNA VISOKOGRADNJA j. d. o. o. zastupanog po punomoćniku Miljenko Blažević</derivirana_varijabla>
  </DomainObject.Predmet.ProtustrankaFormated>
  <DomainObject.Predmet.ProtustrankaFormatedOIB>
    <izvorni_sadrzaj>  IZVORNA VISOKOGRADNJA j. d. o. o., OIB 51801663473 zastupanog po punomoćniku Miljenko Blažević</izvorni_sadrzaj>
    <derivirana_varijabla naziv="DomainObject.Predmet.ProtustrankaFormatedOIB_1">  IZVORNA VISOKOGRADNJA j. d. o. o., OIB 51801663473 zastupanog po punomoćniku Miljenko Blažević</derivirana_varijabla>
  </DomainObject.Predmet.ProtustrankaFormatedOIB>
  <DomainObject.Predmet.ProtustrankaFormatedWithAdress>
    <izvorni_sadrzaj> IZVORNA VISOKOGRADNJA j. d. o. o., Kamenjak 88, 51260 Grižane-Belgrad zastupanog po punomoćniku Miljenko Blažević</izvorni_sadrzaj>
    <derivirana_varijabla naziv="DomainObject.Predmet.ProtustrankaFormatedWithAdress_1"> IZVORNA VISOKOGRADNJA j. d. o. o., Kamenjak 88, 51260 Grižane-Belgrad zastupanog po punomoćniku Miljenko Blažević</derivirana_varijabla>
  </DomainObject.Predmet.ProtustrankaFormatedWithAdress>
  <DomainObject.Predmet.ProtustrankaFormatedWithAdressOIB>
    <izvorni_sadrzaj> IZVORNA VISOKOGRADNJA j. d. o. o., OIB 51801663473, Kamenjak 88, 51260 Grižane-Belgrad zastupanog po punomoćniku Miljenko Blažević</izvorni_sadrzaj>
    <derivirana_varijabla naziv="DomainObject.Predmet.ProtustrankaFormatedWithAdressOIB_1"> IZVORNA VISOKOGRADNJA j. d. o. o., OIB 51801663473, Kamenjak 88, 51260 Grižane-Belgrad zastupanog po punomoćniku Miljenko Blažević</derivirana_varijabla>
  </DomainObject.Predmet.ProtustrankaFormatedWithAdressOIB>
  <DomainObject.Predmet.ProtustrankaWithAdress>
    <izvorni_sadrzaj>IZVORNA VISOKOGRADNJA j. d. o. o. Kamenjak 88, 51260 Grižane-Belgrad</izvorni_sadrzaj>
    <derivirana_varijabla naziv="DomainObject.Predmet.ProtustrankaWithAdress_1">IZVORNA VISOKOGRADNJA j. d. o. o. Kamenjak 88, 51260 Grižane-Belgrad</derivirana_varijabla>
  </DomainObject.Predmet.ProtustrankaWithAdress>
  <DomainObject.Predmet.ProtustrankaWithAdressOIB>
    <izvorni_sadrzaj>IZVORNA VISOKOGRADNJA j. d. o. o., OIB 51801663473, Kamenjak 88, 51260 Grižane-Belgrad</izvorni_sadrzaj>
    <derivirana_varijabla naziv="DomainObject.Predmet.ProtustrankaWithAdressOIB_1">IZVORNA VISOKOGRADNJA j. d. o. o., OIB 51801663473, Kamenjak 88, 51260 Grižane-Belgrad</derivirana_varijabla>
  </DomainObject.Predmet.ProtustrankaWithAdressOIB>
  <DomainObject.Predmet.ProtustrankaNazivFormated>
    <izvorni_sadrzaj>IZVORNA VISOKOGRADNJA j. d. o. o.</izvorni_sadrzaj>
    <derivirana_varijabla naziv="DomainObject.Predmet.ProtustrankaNazivFormated_1">IZVORNA VISOKOGRADNJA j. d. o. o.</derivirana_varijabla>
  </DomainObject.Predmet.ProtustrankaNazivFormated>
  <DomainObject.Predmet.ProtustrankaNazivFormatedOIB>
    <izvorni_sadrzaj>IZVORNA VISOKOGRADNJA j. d. o. o., OIB 51801663473</izvorni_sadrzaj>
    <derivirana_varijabla naziv="DomainObject.Predmet.ProtustrankaNazivFormatedOIB_1">IZVORNA VISOKOGRADNJA j. d. o. o., OIB 51801663473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67065.11</izvorni_sadrzaj>
    <derivirana_varijabla naziv="DomainObject.Predmet.TrenutnaVrijednost_1">67065.11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IZVORNA VISOKOGRADNJA j. d. o. o. zastupanog po punomoćniku Miljenko Blažević</item>
    </izvorni_sadrzaj>
    <derivirana_varijabla naziv="DomainObject.Predmet.ProtuStrankaListFormated_1">
      <item>IZVORNA VISOKOGRADNJA j. d. o. o. zastupanog po punomoćniku Miljenko Blažević</item>
    </derivirana_varijabla>
  </DomainObject.Predmet.ProtuStrankaListFormated>
  <DomainObject.Predmet.ProtuStrankaListFormatedOIB>
    <izvorni_sadrzaj>
      <item>IZVORNA VISOKOGRADNJA j. d. o. o., OIB 51801663473 zastupanog po punomoćniku Miljenko Blažević</item>
    </izvorni_sadrzaj>
    <derivirana_varijabla naziv="DomainObject.Predmet.ProtuStrankaListFormatedOIB_1">
      <item>IZVORNA VISOKOGRADNJA j. d. o. o., OIB 51801663473 zastupanog po punomoćniku Miljenko Blažević</item>
    </derivirana_varijabla>
  </DomainObject.Predmet.ProtuStrankaListFormatedOIB>
  <DomainObject.Predmet.ProtuStrankaListFormatedWithAdress>
    <izvorni_sadrzaj>
      <item>IZVORNA VISOKOGRADNJA j. d. o. o., Kamenjak 88, 51260 Grižane-Belgrad zastupanog po punomoćniku Miljenko Blažević</item>
    </izvorni_sadrzaj>
    <derivirana_varijabla naziv="DomainObject.Predmet.ProtuStrankaListFormatedWithAdress_1">
      <item>IZVORNA VISOKOGRADNJA j. d. o. o., Kamenjak 88, 51260 Grižane-Belgrad zastupanog po punomoćniku Miljenko Blažević</item>
    </derivirana_varijabla>
  </DomainObject.Predmet.ProtuStrankaListFormatedWithAdress>
  <DomainObject.Predmet.ProtuStrankaListFormatedWithAdressOIB>
    <izvorni_sadrzaj>
      <item>IZVORNA VISOKOGRADNJA j. d. o. o., OIB 51801663473, Kamenjak 88, 51260 Grižane-Belgrad zastupanog po punomoćniku Miljenko Blažević</item>
    </izvorni_sadrzaj>
    <derivirana_varijabla naziv="DomainObject.Predmet.ProtuStrankaListFormatedWithAdressOIB_1">
      <item>IZVORNA VISOKOGRADNJA j. d. o. o., OIB 51801663473, Kamenjak 88, 51260 Grižane-Belgrad zastupanog po punomoćniku Miljenko Blažević</item>
    </derivirana_varijabla>
  </DomainObject.Predmet.ProtuStrankaListFormatedWithAdressOIB>
  <DomainObject.Predmet.ProtuStrankaListNazivFormated>
    <izvorni_sadrzaj>
      <item>IZVORNA VISOKOGRADNJA j. d. o. o.</item>
    </izvorni_sadrzaj>
    <derivirana_varijabla naziv="DomainObject.Predmet.ProtuStrankaListNazivFormated_1">
      <item>IZVORNA VISOKOGRADNJA j. d. o. o.</item>
    </derivirana_varijabla>
  </DomainObject.Predmet.ProtuStrankaListNazivFormated>
  <DomainObject.Predmet.ProtuStrankaListNazivFormatedOIB>
    <izvorni_sadrzaj>
      <item>IZVORNA VISOKOGRADNJA j. d. o. o., OIB 51801663473</item>
    </izvorni_sadrzaj>
    <derivirana_varijabla naziv="DomainObject.Predmet.ProtuStrankaListNazivFormatedOIB_1">
      <item>IZVORNA VISOKOGRADNJA j. d. o. o., OIB 51801663473</item>
    </derivirana_varijabla>
  </DomainObject.Predmet.ProtuStrankaListNazivFormatedOIB>
  <DomainObject.Predmet.OstaliListFormated>
    <izvorni_sadrzaj>
      <item>Miljenko Blažević punomoćnik sudionika u postupku IZVORNA VISOKOGRADNJA j. d. o. o.</item>
    </izvorni_sadrzaj>
    <derivirana_varijabla naziv="DomainObject.Predmet.OstaliListFormated_1">
      <item>Miljenko Blažević punomoćnik sudionika u postupku IZVORNA VISOKOGRADNJA j. d. o. o.</item>
    </derivirana_varijabla>
  </DomainObject.Predmet.OstaliListFormated>
  <DomainObject.Predmet.OstaliListFormatedOIB>
    <izvorni_sadrzaj>
      <item>Miljenko Blažević, OIB 02039597570 punomoćnik sudionika u postupku IZVORNA VISOKOGRADNJA j. d. o. o.</item>
    </izvorni_sadrzaj>
    <derivirana_varijabla naziv="DomainObject.Predmet.OstaliListFormatedOIB_1">
      <item>Miljenko Blažević, OIB 02039597570 punomoćnik sudionika u postupku IZVORNA VISOKOGRADNJA j. d. o. o.</item>
    </derivirana_varijabla>
  </DomainObject.Predmet.OstaliListFormatedOIB>
  <DomainObject.Predmet.OstaliListFormatedWithAdress>
    <izvorni_sadrzaj>
      <item>Miljenko Blažević, Lanište 16, 10000 Zagreb punomoćnik sudionika u postupku IZVORNA VISOKOGRADNJA j. d. o. o.</item>
    </izvorni_sadrzaj>
    <derivirana_varijabla naziv="DomainObject.Predmet.OstaliListFormatedWithAdress_1">
      <item>Miljenko Blažević, Lanište 16, 10000 Zagreb punomoćnik sudionika u postupku IZVORNA VISOKOGRADNJA j. d. o. o.</item>
    </derivirana_varijabla>
  </DomainObject.Predmet.OstaliListFormatedWithAdress>
  <DomainObject.Predmet.OstaliListFormatedWithAdressOIB>
    <izvorni_sadrzaj>
      <item>Miljenko Blažević, OIB 02039597570, Lanište 16, 10000 Zagreb punomoćnik sudionika u postupku IZVORNA VISOKOGRADNJA j. d. o. o.</item>
    </izvorni_sadrzaj>
    <derivirana_varijabla naziv="DomainObject.Predmet.OstaliListFormatedWithAdressOIB_1">
      <item>Miljenko Blažević, OIB 02039597570, Lanište 16, 10000 Zagreb punomoćnik sudionika u postupku IZVORNA VISOKOGRADNJA j. d. o. o.</item>
    </derivirana_varijabla>
  </DomainObject.Predmet.OstaliListFormatedWithAdressOIB>
  <DomainObject.Predmet.OstaliListNazivFormated>
    <izvorni_sadrzaj>
      <item>Miljenko Blažević</item>
    </izvorni_sadrzaj>
    <derivirana_varijabla naziv="DomainObject.Predmet.OstaliListNazivFormated_1">
      <item>Miljenko Blažević</item>
    </derivirana_varijabla>
  </DomainObject.Predmet.OstaliListNazivFormated>
  <DomainObject.Predmet.OstaliListNazivFormatedOIB>
    <izvorni_sadrzaj>
      <item>Miljenko Blažević, OIB 02039597570</item>
    </izvorni_sadrzaj>
    <derivirana_varijabla naziv="DomainObject.Predmet.OstaliListNazivFormatedOIB_1">
      <item>Miljenko Blažević, OIB 02039597570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2022.</izvorni_sadrzaj>
    <derivirana_varijabla naziv="DomainObject.Datum_1">24. ožujka 2022.</derivirana_varijabla>
  </DomainObject.Datum>
  <DomainObject.PoslovniBrojDokumenta>
    <izvorni_sadrzaj>St-89/2022-9</izvorni_sadrzaj>
    <derivirana_varijabla naziv="DomainObject.PoslovniBrojDokumenta_1">St-89/2022-9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IZVORNA VISOKOGRADNJA j. d. o. o.</izvorni_sadrzaj>
    <derivirana_varijabla naziv="DomainObject.Predmet.ProtustrankaIDrugi_1">IZVORNA VISOKOGRADNJA j.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IZVORNA VISOKOGRADNJA j. d. o. o., OIB 51801663473, Kamenjak 88, 51260 Grižane-Belgrad</izvorni_sadrzaj>
    <derivirana_varijabla naziv="DomainObject.Predmet.ProtustrankaIDrugiAdressOIB_1">IZVORNA VISOKOGRADNJA j. d. o. o., OIB 51801663473, Kamenjak 88, 51260 Grižane-Belgrad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IZVORNA VISOKOGRADNJA j. d. o. o.</item>
      <item>FINA Rijeka</item>
      <item>Miljenko Blažević</item>
    </izvorni_sadrzaj>
    <derivirana_varijabla naziv="DomainObject.Predmet.SudioniciListNaziv_1">
      <item>IZVORNA VISOKOGRADNJA j. d. o. o.</item>
      <item>FINA Rijeka</item>
      <item>Miljenko Blažević</item>
    </derivirana_varijabla>
  </DomainObject.Predmet.SudioniciListNaziv>
  <DomainObject.Predmet.SudioniciListAdressOIB>
    <izvorni_sadrzaj>
      <item>IZVORNA VISOKOGRADNJA j. d. o. o., OIB 51801663473, Kamenjak 88,51260 Grižane-Belgrad</item>
      <item>FINA Rijeka, OIB 85821130368, Frana Kurelca 8,51000 Rijeka</item>
      <item>Miljenko Blažević, OIB 02039597570, Lanište 16,10000 Zagreb</item>
    </izvorni_sadrzaj>
    <derivirana_varijabla naziv="DomainObject.Predmet.SudioniciListAdressOIB_1">
      <item>IZVORNA VISOKOGRADNJA j. d. o. o., OIB 51801663473, Kamenjak 88,51260 Grižane-Belgrad</item>
      <item>FINA Rijeka, OIB 85821130368, Frana Kurelca 8,51000 Rijeka</item>
      <item>Miljenko Blažević, OIB 02039597570, Lanište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51801663473</item>
      <item>, OIB 02039597570</item>
    </izvorni_sadrzaj>
    <derivirana_varijabla naziv="DomainObject.Predmet.SudioniciListNazivOIB_1">
      <item>, OIB 85821130368</item>
      <item>, OIB 51801663473</item>
      <item>, OIB 02039597570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Giardini 3/III, 52100 Pula</item>
    </izvorni_sadrzaj>
    <derivirana_varijabla naziv="DomainObject.Predmet.StecajniUpraviteljiListAddressOIB_1">
      <item>Sara Ovuka, OIB 84945523430, Giardini 3/III,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4514A-B2E2-44E1-9E18-FF6C71F64E9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1077</properties:Words>
  <properties:Characters>5951</properties:Characters>
  <properties:Lines>139</properties:Lines>
  <properties:Paragraphs>68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2022-03-24T07:08:00Z</dcterms:created>
  <dc:creator>rcerneka</dc:creator>
  <cp:lastModifiedBy>Dajana Jurković</cp:lastModifiedBy>
  <cp:lastPrinted>2021-10-19T08:33:00Z</cp:lastPrinted>
  <dcterms:modified xmlns:xsi="http://www.w3.org/2001/XMLSchema-instance" xsi:type="dcterms:W3CDTF">2022-03-24T08:47:00Z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St-89/2022-9 / Zapisnik - Ročište radi rasprave o uvjetima za otvaranje steč. post. (89,2022 zapisnik prethodni 24.3.2022.docx)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